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D64B4" w14:textId="77777777" w:rsidR="00412036" w:rsidRPr="00412036" w:rsidRDefault="00412036" w:rsidP="00412036">
      <w:pPr>
        <w:rPr>
          <w:b/>
          <w:bCs/>
          <w:sz w:val="40"/>
          <w:szCs w:val="40"/>
        </w:rPr>
      </w:pPr>
      <w:r w:rsidRPr="00412036">
        <w:rPr>
          <w:b/>
          <w:bCs/>
          <w:sz w:val="40"/>
          <w:szCs w:val="40"/>
        </w:rPr>
        <w:t xml:space="preserve">Final </w:t>
      </w:r>
      <w:proofErr w:type="spellStart"/>
      <w:r w:rsidRPr="00412036">
        <w:rPr>
          <w:b/>
          <w:bCs/>
          <w:sz w:val="40"/>
          <w:szCs w:val="40"/>
        </w:rPr>
        <w:t>Communique</w:t>
      </w:r>
      <w:proofErr w:type="spellEnd"/>
      <w:r w:rsidRPr="00412036">
        <w:rPr>
          <w:b/>
          <w:bCs/>
          <w:sz w:val="40"/>
          <w:szCs w:val="40"/>
        </w:rPr>
        <w:t xml:space="preserve"> of </w:t>
      </w:r>
      <w:proofErr w:type="spellStart"/>
      <w:r w:rsidRPr="00412036">
        <w:rPr>
          <w:b/>
          <w:bCs/>
          <w:sz w:val="40"/>
          <w:szCs w:val="40"/>
        </w:rPr>
        <w:t>Istanbul</w:t>
      </w:r>
      <w:proofErr w:type="spellEnd"/>
      <w:r w:rsidRPr="00412036">
        <w:rPr>
          <w:b/>
          <w:bCs/>
          <w:sz w:val="40"/>
          <w:szCs w:val="40"/>
        </w:rPr>
        <w:t xml:space="preserve"> PPP </w:t>
      </w:r>
      <w:proofErr w:type="spellStart"/>
      <w:r w:rsidRPr="00412036">
        <w:rPr>
          <w:b/>
          <w:bCs/>
          <w:sz w:val="40"/>
          <w:szCs w:val="40"/>
        </w:rPr>
        <w:t>Week</w:t>
      </w:r>
      <w:proofErr w:type="spellEnd"/>
      <w:r w:rsidRPr="00412036">
        <w:rPr>
          <w:b/>
          <w:bCs/>
          <w:sz w:val="40"/>
          <w:szCs w:val="40"/>
        </w:rPr>
        <w:t xml:space="preserve"> 2021</w:t>
      </w:r>
    </w:p>
    <w:p w14:paraId="1CBD2BE1" w14:textId="77777777" w:rsidR="00412036" w:rsidRPr="00412036" w:rsidRDefault="00412036" w:rsidP="00412036">
      <w:pPr>
        <w:rPr>
          <w:b/>
          <w:bCs/>
        </w:rPr>
      </w:pPr>
      <w:proofErr w:type="spellStart"/>
      <w:r w:rsidRPr="00412036">
        <w:rPr>
          <w:b/>
          <w:bCs/>
        </w:rPr>
        <w:t>Rebooting</w:t>
      </w:r>
      <w:proofErr w:type="spellEnd"/>
      <w:r w:rsidRPr="00412036">
        <w:rPr>
          <w:b/>
          <w:bCs/>
        </w:rPr>
        <w:t xml:space="preserve"> </w:t>
      </w:r>
      <w:proofErr w:type="spellStart"/>
      <w:r w:rsidRPr="00412036">
        <w:rPr>
          <w:b/>
          <w:bCs/>
        </w:rPr>
        <w:t>PPPs</w:t>
      </w:r>
      <w:proofErr w:type="spellEnd"/>
      <w:r w:rsidRPr="00412036">
        <w:rPr>
          <w:b/>
          <w:bCs/>
        </w:rPr>
        <w:t xml:space="preserve"> </w:t>
      </w:r>
      <w:proofErr w:type="spellStart"/>
      <w:r w:rsidRPr="00412036">
        <w:rPr>
          <w:b/>
          <w:bCs/>
        </w:rPr>
        <w:t>globally</w:t>
      </w:r>
      <w:proofErr w:type="spellEnd"/>
    </w:p>
    <w:p w14:paraId="20490C17" w14:textId="77777777" w:rsidR="00412036" w:rsidRDefault="00412036" w:rsidP="00412036"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PPP Center of </w:t>
      </w:r>
      <w:proofErr w:type="spellStart"/>
      <w:r>
        <w:t>Excellence</w:t>
      </w:r>
      <w:proofErr w:type="spellEnd"/>
      <w:r>
        <w:t xml:space="preserve"> </w:t>
      </w:r>
      <w:proofErr w:type="spellStart"/>
      <w:r>
        <w:t>holds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premier</w:t>
      </w:r>
      <w:proofErr w:type="spellEnd"/>
      <w:r>
        <w:t xml:space="preserve"> global PPP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conferences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6 PPP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.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6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9, </w:t>
      </w:r>
      <w:proofErr w:type="spellStart"/>
      <w:r>
        <w:t>Public-Private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(PPP) </w:t>
      </w:r>
      <w:proofErr w:type="spellStart"/>
      <w:r>
        <w:t>practitioners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met in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PPPs</w:t>
      </w:r>
      <w:proofErr w:type="spellEnd"/>
      <w:r>
        <w:t xml:space="preserve"> can be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 </w:t>
      </w:r>
      <w:proofErr w:type="gramStart"/>
      <w:r>
        <w:t>done</w:t>
      </w:r>
      <w:proofErr w:type="gramEnd"/>
      <w:r>
        <w:t xml:space="preserve"> </w:t>
      </w:r>
      <w:proofErr w:type="spellStart"/>
      <w:r>
        <w:t>better</w:t>
      </w:r>
      <w:proofErr w:type="spellEnd"/>
      <w:r>
        <w:t xml:space="preserve"> in 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PPP COE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6th PPP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DEIK. </w:t>
      </w:r>
      <w:proofErr w:type="spellStart"/>
      <w:r>
        <w:t>Invest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, Isla- </w:t>
      </w:r>
      <w:proofErr w:type="spellStart"/>
      <w:r>
        <w:t>mic</w:t>
      </w:r>
      <w:proofErr w:type="spellEnd"/>
      <w:r>
        <w:t xml:space="preserve"> Development Bank, IC Holding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Eurasia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spon</w:t>
      </w:r>
      <w:proofErr w:type="spellEnd"/>
      <w:r>
        <w:t xml:space="preserve">- </w:t>
      </w:r>
      <w:proofErr w:type="spellStart"/>
      <w:r>
        <w:t>sors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>.</w:t>
      </w:r>
    </w:p>
    <w:p w14:paraId="2D618E6C" w14:textId="77777777" w:rsidR="00412036" w:rsidRDefault="00412036" w:rsidP="00412036">
      <w:proofErr w:type="spellStart"/>
      <w:r>
        <w:t>Representatives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40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as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officials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as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.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, </w:t>
      </w:r>
      <w:proofErr w:type="spellStart"/>
      <w:r>
        <w:t>pragmatic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</w:t>
      </w:r>
      <w:proofErr w:type="spellEnd"/>
      <w:r>
        <w:t xml:space="preserve">- cal. </w:t>
      </w:r>
      <w:proofErr w:type="spellStart"/>
      <w:r>
        <w:t>Experts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, but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consensus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can be </w:t>
      </w:r>
      <w:proofErr w:type="spellStart"/>
      <w:r>
        <w:t>imple</w:t>
      </w:r>
      <w:proofErr w:type="spellEnd"/>
      <w:r>
        <w:t xml:space="preserve">- </w:t>
      </w:r>
      <w:proofErr w:type="spellStart"/>
      <w:r>
        <w:t>mented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, </w:t>
      </w:r>
      <w:proofErr w:type="spellStart"/>
      <w:r>
        <w:t>priorities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commitments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govern</w:t>
      </w:r>
      <w:proofErr w:type="spellEnd"/>
      <w:r>
        <w:t xml:space="preserve">- </w:t>
      </w:r>
      <w:proofErr w:type="spellStart"/>
      <w:r>
        <w:t>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rebooted</w:t>
      </w:r>
      <w:proofErr w:type="spellEnd"/>
      <w:r>
        <w:t>.</w:t>
      </w:r>
    </w:p>
    <w:p w14:paraId="12A18454" w14:textId="77777777" w:rsidR="00412036" w:rsidRDefault="00412036" w:rsidP="00412036">
      <w:proofErr w:type="spellStart"/>
      <w:r>
        <w:t>Participants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PPP </w:t>
      </w:r>
      <w:proofErr w:type="spellStart"/>
      <w:r>
        <w:t>lightweights</w:t>
      </w:r>
      <w:proofErr w:type="spellEnd"/>
      <w:r>
        <w:t xml:space="preserve">. Dr. </w:t>
      </w:r>
      <w:proofErr w:type="spellStart"/>
      <w:r>
        <w:t>Eyup</w:t>
      </w:r>
      <w:proofErr w:type="spellEnd"/>
      <w:r>
        <w:t xml:space="preserve"> Vural Aydin, </w:t>
      </w:r>
      <w:proofErr w:type="spellStart"/>
      <w:r>
        <w:t>Head</w:t>
      </w:r>
      <w:proofErr w:type="spellEnd"/>
      <w:r>
        <w:t xml:space="preserve"> of PPP COE, has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a </w:t>
      </w:r>
      <w:proofErr w:type="spellStart"/>
      <w:r>
        <w:t>high-level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of PPP </w:t>
      </w:r>
      <w:proofErr w:type="spellStart"/>
      <w:r>
        <w:t>heavyweights</w:t>
      </w:r>
      <w:proofErr w:type="spellEnd"/>
      <w:r>
        <w:t xml:space="preserve">.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PPP </w:t>
      </w:r>
      <w:proofErr w:type="spellStart"/>
      <w:r>
        <w:t>leaders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Bank, </w:t>
      </w:r>
      <w:proofErr w:type="spellStart"/>
      <w:r>
        <w:t>the</w:t>
      </w:r>
      <w:proofErr w:type="spellEnd"/>
      <w:r>
        <w:t xml:space="preserve"> G 20 Global </w:t>
      </w:r>
      <w:proofErr w:type="spellStart"/>
      <w:r>
        <w:t>Infrast</w:t>
      </w:r>
      <w:proofErr w:type="spellEnd"/>
      <w:r>
        <w:t xml:space="preserve">- </w:t>
      </w:r>
      <w:proofErr w:type="spellStart"/>
      <w:r>
        <w:t>ructure</w:t>
      </w:r>
      <w:proofErr w:type="spellEnd"/>
      <w:r>
        <w:t xml:space="preserve"> </w:t>
      </w:r>
      <w:proofErr w:type="spellStart"/>
      <w:r>
        <w:t>Hub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World </w:t>
      </w:r>
      <w:proofErr w:type="spellStart"/>
      <w:r>
        <w:t>Association</w:t>
      </w:r>
      <w:proofErr w:type="spellEnd"/>
      <w:r>
        <w:t xml:space="preserve"> of PPP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(WAPPP),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Center (ISRC),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Ministries</w:t>
      </w:r>
      <w:proofErr w:type="spellEnd"/>
      <w:r>
        <w:t xml:space="preserve"> of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Presidential</w:t>
      </w:r>
      <w:proofErr w:type="spellEnd"/>
      <w:r>
        <w:t xml:space="preserve"> Office, </w:t>
      </w:r>
      <w:proofErr w:type="spellStart"/>
      <w:r>
        <w:t>Turkish</w:t>
      </w:r>
      <w:proofErr w:type="spellEnd"/>
      <w:r>
        <w:t xml:space="preserve"> PPP </w:t>
      </w:r>
      <w:proofErr w:type="spellStart"/>
      <w:r>
        <w:t>pro</w:t>
      </w:r>
      <w:proofErr w:type="spellEnd"/>
      <w:r>
        <w:t xml:space="preserve">- </w:t>
      </w:r>
      <w:proofErr w:type="spellStart"/>
      <w:r>
        <w:t>ject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, PPIAF, OECD, IMF, IFC, DEIK, ISDB,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organizati</w:t>
      </w:r>
      <w:proofErr w:type="spellEnd"/>
      <w:r>
        <w:t xml:space="preserve">- ons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event</w:t>
      </w:r>
      <w:proofErr w:type="spellEnd"/>
      <w:r>
        <w:t>.</w:t>
      </w:r>
    </w:p>
    <w:p w14:paraId="595E3BBE" w14:textId="77777777" w:rsidR="00412036" w:rsidRDefault="00412036" w:rsidP="00412036">
      <w:proofErr w:type="spellStart"/>
      <w:r>
        <w:t>Proof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vibrancy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relevance</w:t>
      </w:r>
      <w:proofErr w:type="spellEnd"/>
      <w:r>
        <w:t xml:space="preserve"> of </w:t>
      </w:r>
      <w:proofErr w:type="spellStart"/>
      <w:r>
        <w:t>PPPs</w:t>
      </w:r>
      <w:proofErr w:type="spellEnd"/>
      <w:r>
        <w:t xml:space="preserve"> in 2022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PPP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ministries</w:t>
      </w:r>
      <w:proofErr w:type="spellEnd"/>
      <w:r>
        <w:t xml:space="preserve"> of 23 </w:t>
      </w:r>
      <w:proofErr w:type="spellStart"/>
      <w:r>
        <w:t>count</w:t>
      </w:r>
      <w:proofErr w:type="spellEnd"/>
      <w:r>
        <w:t xml:space="preserve">- </w:t>
      </w:r>
      <w:proofErr w:type="spellStart"/>
      <w:r>
        <w:t>ries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PPP </w:t>
      </w:r>
      <w:proofErr w:type="spellStart"/>
      <w:r>
        <w:t>pipelines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billions</w:t>
      </w:r>
      <w:proofErr w:type="spellEnd"/>
      <w:r>
        <w:t xml:space="preserve"> of </w:t>
      </w:r>
      <w:proofErr w:type="spellStart"/>
      <w:r>
        <w:t>dollars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Development </w:t>
      </w:r>
      <w:proofErr w:type="spellStart"/>
      <w:r>
        <w:t>Goals</w:t>
      </w:r>
      <w:proofErr w:type="spellEnd"/>
      <w:r>
        <w:t xml:space="preserve"> (</w:t>
      </w:r>
      <w:proofErr w:type="spellStart"/>
      <w:r>
        <w:t>SDGs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</w:t>
      </w:r>
      <w:proofErr w:type="spellEnd"/>
      <w:r>
        <w:t xml:space="preserve">- de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stakeholders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</w:t>
      </w:r>
      <w:proofErr w:type="spellEnd"/>
      <w:r>
        <w:t xml:space="preserve">- </w:t>
      </w:r>
      <w:proofErr w:type="spellStart"/>
      <w:r>
        <w:t>laborators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presentati</w:t>
      </w:r>
      <w:proofErr w:type="spellEnd"/>
      <w:r>
        <w:t xml:space="preserve">- ons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Nigeria</w:t>
      </w:r>
      <w:proofErr w:type="spellEnd"/>
      <w:r>
        <w:t xml:space="preserve">, Gabon, </w:t>
      </w:r>
      <w:proofErr w:type="spellStart"/>
      <w:r>
        <w:t>Mauritania</w:t>
      </w:r>
      <w:proofErr w:type="spellEnd"/>
      <w:r>
        <w:t xml:space="preserve">, </w:t>
      </w:r>
      <w:proofErr w:type="spellStart"/>
      <w:r>
        <w:t>Cameroon</w:t>
      </w:r>
      <w:proofErr w:type="spellEnd"/>
      <w:r>
        <w:t xml:space="preserve">, </w:t>
      </w:r>
      <w:proofErr w:type="spellStart"/>
      <w:r>
        <w:t>Ethiopia</w:t>
      </w:r>
      <w:proofErr w:type="spellEnd"/>
      <w:r>
        <w:t xml:space="preserve">, </w:t>
      </w:r>
      <w:proofErr w:type="spellStart"/>
      <w:r>
        <w:t>Tunisia</w:t>
      </w:r>
      <w:proofErr w:type="spellEnd"/>
      <w:r>
        <w:t xml:space="preserve">, </w:t>
      </w:r>
      <w:proofErr w:type="spellStart"/>
      <w:r>
        <w:t>Kuwait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Gabon.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East </w:t>
      </w:r>
      <w:proofErr w:type="spellStart"/>
      <w:r>
        <w:t>and</w:t>
      </w:r>
      <w:proofErr w:type="spellEnd"/>
      <w:r>
        <w:t xml:space="preserve"> Central </w:t>
      </w:r>
      <w:proofErr w:type="spellStart"/>
      <w:r>
        <w:t>Asia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Kyrgyzs</w:t>
      </w:r>
      <w:proofErr w:type="spellEnd"/>
      <w:r>
        <w:t xml:space="preserve">- tan, </w:t>
      </w:r>
      <w:proofErr w:type="spellStart"/>
      <w:r>
        <w:t>Azerbaijan</w:t>
      </w:r>
      <w:proofErr w:type="spellEnd"/>
      <w:r>
        <w:t xml:space="preserve">, </w:t>
      </w:r>
      <w:proofErr w:type="spellStart"/>
      <w:r>
        <w:t>Turkey</w:t>
      </w:r>
      <w:proofErr w:type="spellEnd"/>
      <w:r>
        <w:t xml:space="preserve">, </w:t>
      </w:r>
      <w:proofErr w:type="spellStart"/>
      <w:r>
        <w:t>Kazakhstan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Uzbekistan</w:t>
      </w:r>
      <w:proofErr w:type="spellEnd"/>
      <w:r>
        <w:t xml:space="preserve">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- </w:t>
      </w:r>
      <w:proofErr w:type="spellStart"/>
      <w:r>
        <w:t>luded</w:t>
      </w:r>
      <w:proofErr w:type="spellEnd"/>
      <w:r>
        <w:t xml:space="preserve"> </w:t>
      </w:r>
      <w:proofErr w:type="spellStart"/>
      <w:r>
        <w:t>Portugal</w:t>
      </w:r>
      <w:proofErr w:type="spellEnd"/>
      <w:r>
        <w:t xml:space="preserve">, </w:t>
      </w:r>
      <w:proofErr w:type="spellStart"/>
      <w:r>
        <w:t>Russia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 xml:space="preserve">, Georgia, Albania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Lithuania</w:t>
      </w:r>
      <w:proofErr w:type="spellEnd"/>
      <w:r>
        <w:t xml:space="preserve">. A </w:t>
      </w:r>
      <w:proofErr w:type="spellStart"/>
      <w:r>
        <w:t>noteworthy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South East </w:t>
      </w:r>
      <w:proofErr w:type="spellStart"/>
      <w:r>
        <w:t>Asia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Bangladesh</w:t>
      </w:r>
      <w:proofErr w:type="spellEnd"/>
      <w:r>
        <w:t>.</w:t>
      </w:r>
    </w:p>
    <w:p w14:paraId="0F26CED4" w14:textId="77777777" w:rsidR="00412036" w:rsidRDefault="00412036" w:rsidP="00412036">
      <w:proofErr w:type="spellStart"/>
      <w:r>
        <w:t>It</w:t>
      </w:r>
      <w:proofErr w:type="spellEnd"/>
      <w:r>
        <w:t xml:space="preserve"> is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is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conta- </w:t>
      </w:r>
      <w:proofErr w:type="spellStart"/>
      <w:r>
        <w:t>gious</w:t>
      </w:r>
      <w:proofErr w:type="spellEnd"/>
      <w:r>
        <w:t xml:space="preserve">. </w:t>
      </w:r>
      <w:proofErr w:type="spellStart"/>
      <w:r>
        <w:t>Many</w:t>
      </w:r>
      <w:proofErr w:type="spellEnd"/>
      <w:r>
        <w:t xml:space="preserve"> </w:t>
      </w:r>
      <w:proofErr w:type="spellStart"/>
      <w:r>
        <w:lastRenderedPageBreak/>
        <w:t>delightful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mentoring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PPP </w:t>
      </w:r>
      <w:proofErr w:type="spellStart"/>
      <w:r>
        <w:t>practitioners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>.</w:t>
      </w:r>
    </w:p>
    <w:p w14:paraId="5ED95695" w14:textId="77777777" w:rsidR="00412036" w:rsidRDefault="00412036" w:rsidP="00412036">
      <w:proofErr w:type="spellStart"/>
      <w:r>
        <w:t>It</w:t>
      </w:r>
      <w:proofErr w:type="spellEnd"/>
      <w:r>
        <w:t xml:space="preserve"> is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takeaways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days</w:t>
      </w:r>
      <w:proofErr w:type="spellEnd"/>
      <w:r>
        <w:t>:</w:t>
      </w:r>
    </w:p>
    <w:p w14:paraId="52DB7B7A" w14:textId="77777777" w:rsidR="00412036" w:rsidRDefault="00412036" w:rsidP="00412036">
      <w:r>
        <w:t xml:space="preserve">•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together</w:t>
      </w:r>
      <w:proofErr w:type="spellEnd"/>
    </w:p>
    <w:p w14:paraId="491CDFFF" w14:textId="77777777" w:rsidR="00412036" w:rsidRDefault="00412036" w:rsidP="00412036">
      <w:r>
        <w:t>·</w:t>
      </w:r>
    </w:p>
    <w:p w14:paraId="73CA09F5" w14:textId="77777777" w:rsidR="00412036" w:rsidRDefault="00412036" w:rsidP="00412036">
      <w:proofErr w:type="spellStart"/>
      <w:r>
        <w:t>Sustainability</w:t>
      </w:r>
      <w:proofErr w:type="spellEnd"/>
      <w:r>
        <w:t xml:space="preserve">, </w:t>
      </w:r>
      <w:proofErr w:type="spellStart"/>
      <w:r>
        <w:t>resilience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pandemic</w:t>
      </w:r>
      <w:proofErr w:type="spellEnd"/>
    </w:p>
    <w:p w14:paraId="28ECF16B" w14:textId="77777777" w:rsidR="00412036" w:rsidRDefault="00412036" w:rsidP="00412036">
      <w:r>
        <w:t xml:space="preserve">•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as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leveraging</w:t>
      </w:r>
      <w:proofErr w:type="spellEnd"/>
      <w:r>
        <w:t xml:space="preserve"> of </w:t>
      </w:r>
      <w:proofErr w:type="spellStart"/>
      <w:r>
        <w:t>scarce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innovation</w:t>
      </w:r>
      <w:proofErr w:type="spellEnd"/>
    </w:p>
    <w:p w14:paraId="24F661A0" w14:textId="77777777" w:rsidR="00412036" w:rsidRDefault="00412036" w:rsidP="00412036">
      <w:r>
        <w:t xml:space="preserve">•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proje- </w:t>
      </w:r>
      <w:proofErr w:type="spellStart"/>
      <w:proofErr w:type="gramStart"/>
      <w:r>
        <w:t>cts</w:t>
      </w:r>
      <w:proofErr w:type="spellEnd"/>
      <w:r>
        <w:t xml:space="preserve"> -</w:t>
      </w:r>
      <w:proofErr w:type="gramEnd"/>
      <w:r>
        <w:t xml:space="preserve"> </w:t>
      </w:r>
      <w:proofErr w:type="spellStart"/>
      <w:r>
        <w:t>Turkey</w:t>
      </w:r>
      <w:proofErr w:type="spellEnd"/>
      <w:r>
        <w:t xml:space="preserve"> is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PPP </w:t>
      </w:r>
      <w:proofErr w:type="spellStart"/>
      <w:r>
        <w:t>megaprojects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Eurasia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Third </w:t>
      </w:r>
      <w:proofErr w:type="spellStart"/>
      <w:r>
        <w:t>Bosporus</w:t>
      </w:r>
      <w:proofErr w:type="spellEnd"/>
      <w:r>
        <w:t xml:space="preserve"> Bridge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world's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hospitals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 Ankara </w:t>
      </w:r>
      <w:proofErr w:type="spellStart"/>
      <w:r>
        <w:t>Hospital</w:t>
      </w:r>
      <w:proofErr w:type="spellEnd"/>
      <w:r>
        <w:t>)</w:t>
      </w:r>
    </w:p>
    <w:p w14:paraId="1B0C031B" w14:textId="77777777" w:rsidR="00412036" w:rsidRDefault="00412036" w:rsidP="00412036">
      <w:r>
        <w:t>•</w:t>
      </w:r>
    </w:p>
    <w:p w14:paraId="36DFDD54" w14:textId="77777777" w:rsidR="00412036" w:rsidRDefault="00412036" w:rsidP="00412036">
      <w:r>
        <w:t xml:space="preserve">Value </w:t>
      </w:r>
      <w:proofErr w:type="spellStart"/>
      <w:r>
        <w:t>for</w:t>
      </w:r>
      <w:proofErr w:type="spellEnd"/>
      <w:r>
        <w:t xml:space="preserve"> Money (</w:t>
      </w:r>
      <w:proofErr w:type="spellStart"/>
      <w:r>
        <w:t>VfM</w:t>
      </w:r>
      <w:proofErr w:type="spellEnd"/>
      <w:r>
        <w:t xml:space="preserve">)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 of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a legal 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PPPs</w:t>
      </w:r>
      <w:proofErr w:type="spellEnd"/>
    </w:p>
    <w:p w14:paraId="453AB409" w14:textId="77777777" w:rsidR="00412036" w:rsidRDefault="00412036" w:rsidP="00412036">
      <w:r>
        <w:t>·</w:t>
      </w:r>
    </w:p>
    <w:p w14:paraId="781992E9" w14:textId="77777777" w:rsidR="00412036" w:rsidRDefault="00412036" w:rsidP="00412036">
      <w:proofErr w:type="spellStart"/>
      <w:r>
        <w:t>The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is </w:t>
      </w:r>
      <w:proofErr w:type="spellStart"/>
      <w:r>
        <w:t>paying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ESG </w:t>
      </w:r>
      <w:proofErr w:type="spellStart"/>
      <w:r>
        <w:t>compliancy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becoming</w:t>
      </w:r>
      <w:proofErr w:type="spellEnd"/>
      <w:r>
        <w:t xml:space="preserve"> a </w:t>
      </w:r>
      <w:proofErr w:type="spellStart"/>
      <w:r>
        <w:t>foundational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PPP </w:t>
      </w:r>
      <w:proofErr w:type="spellStart"/>
      <w:r>
        <w:t>implementation</w:t>
      </w:r>
      <w:proofErr w:type="spellEnd"/>
    </w:p>
    <w:p w14:paraId="0825E617" w14:textId="77777777" w:rsidR="00412036" w:rsidRDefault="00412036" w:rsidP="00412036">
      <w:r>
        <w:t xml:space="preserve">•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seen</w:t>
      </w:r>
      <w:proofErr w:type="spellEnd"/>
      <w:r>
        <w:t xml:space="preserve"> as a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a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"People First" PPP </w:t>
      </w:r>
      <w:proofErr w:type="spellStart"/>
      <w:r>
        <w:t>principles</w:t>
      </w:r>
      <w:proofErr w:type="spellEnd"/>
      <w:r>
        <w:t xml:space="preserve"> (</w:t>
      </w:r>
      <w:proofErr w:type="spellStart"/>
      <w:r>
        <w:t>PfPPPs</w:t>
      </w:r>
      <w:proofErr w:type="spellEnd"/>
      <w:r>
        <w:t xml:space="preserve">) </w:t>
      </w:r>
      <w:proofErr w:type="spellStart"/>
      <w:r>
        <w:t>launched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UNECE</w:t>
      </w:r>
    </w:p>
    <w:p w14:paraId="30F8B422" w14:textId="77777777" w:rsidR="00412036" w:rsidRDefault="00412036" w:rsidP="00412036"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effecti</w:t>
      </w:r>
      <w:proofErr w:type="spellEnd"/>
      <w:r>
        <w:t xml:space="preserve">- ve </w:t>
      </w:r>
      <w:proofErr w:type="spellStart"/>
      <w:proofErr w:type="gramStart"/>
      <w:r>
        <w:t>mobilization</w:t>
      </w:r>
      <w:proofErr w:type="spellEnd"/>
      <w:proofErr w:type="gramEnd"/>
      <w:r>
        <w:t xml:space="preserve"> of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sectors</w:t>
      </w:r>
      <w:proofErr w:type="spellEnd"/>
    </w:p>
    <w:p w14:paraId="50234388" w14:textId="77777777" w:rsidR="00412036" w:rsidRDefault="00412036" w:rsidP="00412036">
      <w:proofErr w:type="spellStart"/>
      <w:r>
        <w:t>PPPs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as a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not </w:t>
      </w:r>
      <w:proofErr w:type="spellStart"/>
      <w:r>
        <w:t>just</w:t>
      </w:r>
      <w:proofErr w:type="spellEnd"/>
      <w:r>
        <w:t xml:space="preserve"> as a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tool</w:t>
      </w:r>
      <w:proofErr w:type="spellEnd"/>
    </w:p>
    <w:p w14:paraId="73E2A7AC" w14:textId="77777777" w:rsidR="00412036" w:rsidRDefault="00412036" w:rsidP="00412036">
      <w:r>
        <w:t xml:space="preserve">• </w:t>
      </w:r>
      <w:proofErr w:type="spellStart"/>
      <w:r>
        <w:t>Evolving</w:t>
      </w:r>
      <w:proofErr w:type="spellEnd"/>
      <w:r>
        <w:t xml:space="preserve">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updates</w:t>
      </w:r>
      <w:proofErr w:type="spellEnd"/>
      <w:r>
        <w:t xml:space="preserve">,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sectors</w:t>
      </w:r>
      <w:proofErr w:type="spellEnd"/>
    </w:p>
    <w:p w14:paraId="59476792" w14:textId="77777777" w:rsidR="00412036" w:rsidRDefault="00412036" w:rsidP="00412036">
      <w:r>
        <w:t xml:space="preserve">• </w:t>
      </w:r>
      <w:proofErr w:type="spellStart"/>
      <w:r>
        <w:t>Investment</w:t>
      </w:r>
      <w:proofErr w:type="spellEnd"/>
      <w:r>
        <w:t xml:space="preserve"> in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bigger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countries</w:t>
      </w:r>
      <w:proofErr w:type="spellEnd"/>
      <w:r>
        <w:t xml:space="preserve">' </w:t>
      </w:r>
      <w:proofErr w:type="spellStart"/>
      <w:r>
        <w:t>GDPs</w:t>
      </w:r>
      <w:proofErr w:type="spellEnd"/>
    </w:p>
    <w:p w14:paraId="235D3012" w14:textId="77777777" w:rsidR="00412036" w:rsidRDefault="00412036" w:rsidP="00412036">
      <w:r>
        <w:t>•</w:t>
      </w:r>
    </w:p>
    <w:p w14:paraId="4909E8D2" w14:textId="77777777" w:rsidR="00412036" w:rsidRDefault="00412036" w:rsidP="00412036">
      <w:proofErr w:type="spellStart"/>
      <w:r>
        <w:t>Investors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sentimental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at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their</w:t>
      </w:r>
      <w:proofErr w:type="spellEnd"/>
    </w:p>
    <w:p w14:paraId="1C35A8AB" w14:textId="77777777" w:rsidR="00412036" w:rsidRDefault="00412036" w:rsidP="00412036">
      <w:proofErr w:type="spellStart"/>
      <w:proofErr w:type="gramStart"/>
      <w:r>
        <w:lastRenderedPageBreak/>
        <w:t>regional</w:t>
      </w:r>
      <w:proofErr w:type="spellEnd"/>
      <w:proofErr w:type="gramEnd"/>
      <w:r>
        <w:t xml:space="preserve"> </w:t>
      </w:r>
      <w:proofErr w:type="spellStart"/>
      <w:r>
        <w:t>neighbors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they </w:t>
      </w:r>
      <w:proofErr w:type="spellStart"/>
      <w:r>
        <w:t>intend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attract</w:t>
      </w:r>
      <w:proofErr w:type="spellEnd"/>
      <w:r>
        <w:t xml:space="preserve"> </w:t>
      </w:r>
      <w:proofErr w:type="spellStart"/>
      <w:r>
        <w:t>investment</w:t>
      </w:r>
      <w:proofErr w:type="spellEnd"/>
    </w:p>
    <w:p w14:paraId="51945C92" w14:textId="77777777" w:rsidR="00412036" w:rsidRDefault="00412036" w:rsidP="00412036">
      <w:r>
        <w:t>•</w:t>
      </w:r>
    </w:p>
    <w:p w14:paraId="43B02C93" w14:textId="77777777" w:rsidR="00412036" w:rsidRDefault="00412036" w:rsidP="00412036">
      <w:proofErr w:type="spellStart"/>
      <w:r>
        <w:t>There</w:t>
      </w:r>
      <w:proofErr w:type="spellEnd"/>
      <w:r>
        <w:t xml:space="preserve"> is a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elephants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socioeconomic</w:t>
      </w:r>
      <w:proofErr w:type="spellEnd"/>
      <w:r>
        <w:t xml:space="preserve"> </w:t>
      </w:r>
      <w:proofErr w:type="spellStart"/>
      <w:r>
        <w:t>outcomes</w:t>
      </w:r>
      <w:proofErr w:type="spellEnd"/>
    </w:p>
    <w:p w14:paraId="58AACD95" w14:textId="77777777" w:rsidR="00412036" w:rsidRDefault="00412036" w:rsidP="00412036">
      <w:r>
        <w:t xml:space="preserve">• </w:t>
      </w:r>
      <w:proofErr w:type="spellStart"/>
      <w:r>
        <w:t>Appropriate</w:t>
      </w:r>
      <w:proofErr w:type="spellEnd"/>
      <w:r>
        <w:t xml:space="preserve"> risk </w:t>
      </w:r>
      <w:proofErr w:type="spellStart"/>
      <w:r>
        <w:t>allocation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mitigation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a </w:t>
      </w:r>
      <w:proofErr w:type="spellStart"/>
      <w:r>
        <w:t>focus</w:t>
      </w:r>
      <w:proofErr w:type="spellEnd"/>
      <w:r>
        <w:t xml:space="preserve"> of </w:t>
      </w:r>
      <w:proofErr w:type="spellStart"/>
      <w:r>
        <w:t>projects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in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risk </w:t>
      </w:r>
      <w:proofErr w:type="spellStart"/>
      <w:r>
        <w:t>mitigation</w:t>
      </w:r>
      <w:proofErr w:type="spellEnd"/>
    </w:p>
    <w:p w14:paraId="2B9DA03A" w14:textId="77777777" w:rsidR="00412036" w:rsidRDefault="00412036" w:rsidP="00412036">
      <w:r>
        <w:t xml:space="preserve">• </w:t>
      </w:r>
      <w:proofErr w:type="spellStart"/>
      <w:r>
        <w:t>The</w:t>
      </w:r>
      <w:proofErr w:type="spellEnd"/>
      <w:r>
        <w:t xml:space="preserve"> $100 </w:t>
      </w:r>
      <w:proofErr w:type="spellStart"/>
      <w:r>
        <w:t>trillion</w:t>
      </w:r>
      <w:proofErr w:type="spellEnd"/>
      <w:r>
        <w:t xml:space="preserve"> in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an </w:t>
      </w:r>
      <w:proofErr w:type="spellStart"/>
      <w:r>
        <w:t>underutilized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of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proactivity</w:t>
      </w:r>
      <w:proofErr w:type="spellEnd"/>
    </w:p>
    <w:p w14:paraId="59189567" w14:textId="77777777" w:rsidR="00412036" w:rsidRDefault="00412036" w:rsidP="00412036">
      <w:r>
        <w:t xml:space="preserve">• </w:t>
      </w:r>
      <w:proofErr w:type="spellStart"/>
      <w:r>
        <w:t>Enabling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socioeconomic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landscapes</w:t>
      </w:r>
      <w:proofErr w:type="spellEnd"/>
      <w:r>
        <w:t xml:space="preserve"> of PPP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strengthened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enthusiastic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partici- </w:t>
      </w:r>
      <w:proofErr w:type="spellStart"/>
      <w:r>
        <w:t>pation</w:t>
      </w:r>
      <w:proofErr w:type="spellEnd"/>
    </w:p>
    <w:p w14:paraId="1F28836F" w14:textId="77777777" w:rsidR="00412036" w:rsidRDefault="00412036" w:rsidP="00412036">
      <w:r>
        <w:t>•</w:t>
      </w:r>
    </w:p>
    <w:p w14:paraId="70470C31" w14:textId="77777777" w:rsidR="00412036" w:rsidRDefault="00412036" w:rsidP="00412036">
      <w:r>
        <w:t xml:space="preserve">•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PPP </w:t>
      </w:r>
      <w:proofErr w:type="spellStart"/>
      <w:r>
        <w:t>pipelines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PPP </w:t>
      </w:r>
      <w:proofErr w:type="spellStart"/>
      <w:r>
        <w:t>programs</w:t>
      </w:r>
      <w:proofErr w:type="spellEnd"/>
      <w:r>
        <w:t xml:space="preserve"> as it </w:t>
      </w:r>
      <w:proofErr w:type="spellStart"/>
      <w:r>
        <w:t>takes</w:t>
      </w:r>
      <w:proofErr w:type="spellEnd"/>
      <w:r>
        <w:t xml:space="preserve"> time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mobilize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governments</w:t>
      </w:r>
      <w:proofErr w:type="spellEnd"/>
    </w:p>
    <w:p w14:paraId="70ABAFF4" w14:textId="77777777" w:rsidR="00412036" w:rsidRDefault="00412036" w:rsidP="00412036">
      <w:proofErr w:type="spellStart"/>
      <w:r>
        <w:t>The</w:t>
      </w:r>
      <w:proofErr w:type="spellEnd"/>
      <w:r>
        <w:t xml:space="preserve"> final motto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"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sharing</w:t>
      </w:r>
      <w:proofErr w:type="spellEnd"/>
      <w:r>
        <w:t>"</w:t>
      </w:r>
    </w:p>
    <w:p w14:paraId="77257D39" w14:textId="058A2319" w:rsidR="00A25AE9" w:rsidRDefault="00412036" w:rsidP="00412036"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vigorous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practitioners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PPP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relic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be </w:t>
      </w:r>
      <w:proofErr w:type="spellStart"/>
      <w:r>
        <w:t>jaded</w:t>
      </w:r>
      <w:proofErr w:type="spellEnd"/>
      <w:r>
        <w:t xml:space="preserve"> PPP </w:t>
      </w:r>
      <w:proofErr w:type="spellStart"/>
      <w:r>
        <w:t>detractors</w:t>
      </w:r>
      <w:proofErr w:type="spellEnd"/>
      <w:r>
        <w:t xml:space="preserve"> in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, but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PPPs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ever </w:t>
      </w:r>
      <w:proofErr w:type="spellStart"/>
      <w:r>
        <w:t>if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. New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SMART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,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-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of </w:t>
      </w:r>
      <w:proofErr w:type="spellStart"/>
      <w:r>
        <w:t>new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PPPs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in 2022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year's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attendees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on. As a final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PPP </w:t>
      </w:r>
      <w:proofErr w:type="spellStart"/>
      <w:r>
        <w:t>Week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web site: www.istanbulpppweek.com </w:t>
      </w:r>
      <w:proofErr w:type="spellStart"/>
      <w:r>
        <w:t>Regards</w:t>
      </w:r>
      <w:proofErr w:type="spellEnd"/>
      <w:r>
        <w:t>,</w:t>
      </w:r>
    </w:p>
    <w:sectPr w:rsidR="00A2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E9"/>
    <w:rsid w:val="00412036"/>
    <w:rsid w:val="007E3B70"/>
    <w:rsid w:val="00A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A8AE5-D490-4E35-AD45-5ACD576D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5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5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5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5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5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5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5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5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5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5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5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5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5A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5A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5A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5A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5A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5A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5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5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5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5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5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5A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5A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5A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5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5A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5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2024-11-20T13:55:00Z</dcterms:created>
  <dcterms:modified xsi:type="dcterms:W3CDTF">2024-11-20T13:55:00Z</dcterms:modified>
</cp:coreProperties>
</file>